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2B" w:rsidRDefault="00E172EE">
      <w:pPr>
        <w:spacing w:after="0"/>
        <w:ind w:left="2684" w:right="1160" w:hanging="10"/>
        <w:jc w:val="center"/>
      </w:pPr>
      <w:r>
        <w:rPr>
          <w:sz w:val="24"/>
        </w:rPr>
        <w:t xml:space="preserve">KINNITATUD </w:t>
      </w:r>
    </w:p>
    <w:p w:rsidR="00C9292B" w:rsidRDefault="00E172EE">
      <w:pPr>
        <w:spacing w:after="0"/>
        <w:ind w:left="10" w:right="808" w:hanging="10"/>
        <w:jc w:val="right"/>
      </w:pPr>
      <w:r>
        <w:rPr>
          <w:sz w:val="24"/>
        </w:rPr>
        <w:t xml:space="preserve">Kooli direktori KK 2.1-21/5 27. november 2014 </w:t>
      </w:r>
    </w:p>
    <w:p w:rsidR="00C9292B" w:rsidRDefault="00E172EE">
      <w:pPr>
        <w:spacing w:after="0"/>
        <w:ind w:left="10" w:right="632" w:hanging="10"/>
        <w:jc w:val="right"/>
      </w:pPr>
      <w:r>
        <w:rPr>
          <w:sz w:val="24"/>
        </w:rPr>
        <w:t>Kooskõlastatud kooli nõukoguga protokoll nr 1-</w:t>
      </w:r>
    </w:p>
    <w:p w:rsidR="00C9292B" w:rsidRDefault="00E172EE">
      <w:pPr>
        <w:spacing w:after="0"/>
        <w:ind w:left="2684" w:hanging="10"/>
        <w:jc w:val="center"/>
      </w:pPr>
      <w:r>
        <w:rPr>
          <w:sz w:val="24"/>
        </w:rPr>
        <w:t xml:space="preserve">8.11/10 25. november 2014 </w:t>
      </w:r>
    </w:p>
    <w:tbl>
      <w:tblPr>
        <w:tblStyle w:val="TableGrid"/>
        <w:tblW w:w="9190" w:type="dxa"/>
        <w:tblInd w:w="14" w:type="dxa"/>
        <w:tblCellMar>
          <w:top w:w="47" w:type="dxa"/>
          <w:left w:w="26" w:type="dxa"/>
          <w:right w:w="36" w:type="dxa"/>
        </w:tblCellMar>
        <w:tblLook w:val="04A0" w:firstRow="1" w:lastRow="0" w:firstColumn="1" w:lastColumn="0" w:noHBand="0" w:noVBand="1"/>
      </w:tblPr>
      <w:tblGrid>
        <w:gridCol w:w="1301"/>
        <w:gridCol w:w="1297"/>
        <w:gridCol w:w="200"/>
        <w:gridCol w:w="1277"/>
        <w:gridCol w:w="1267"/>
        <w:gridCol w:w="1277"/>
        <w:gridCol w:w="1277"/>
        <w:gridCol w:w="1294"/>
      </w:tblGrid>
      <w:tr w:rsidR="00C9292B">
        <w:trPr>
          <w:trHeight w:val="298"/>
        </w:trPr>
        <w:tc>
          <w:tcPr>
            <w:tcW w:w="9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9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JÄRVAMAA KUTSEHARIDUSKESKUSE KOOLI ÕPPEKAVA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92B">
        <w:trPr>
          <w:trHeight w:val="350"/>
        </w:trPr>
        <w:tc>
          <w:tcPr>
            <w:tcW w:w="2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Oppekavarühm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3"/>
            </w:pPr>
            <w:r>
              <w:rPr>
                <w:rFonts w:ascii="Arial" w:eastAsia="Arial" w:hAnsi="Arial" w:cs="Arial"/>
                <w:sz w:val="20"/>
              </w:rPr>
              <w:t xml:space="preserve">Ehitus </w:t>
            </w:r>
          </w:p>
        </w:tc>
      </w:tr>
      <w:tr w:rsidR="00C9292B">
        <w:trPr>
          <w:trHeight w:val="290"/>
        </w:trPr>
        <w:tc>
          <w:tcPr>
            <w:tcW w:w="2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C9292B" w:rsidRDefault="00E172EE">
            <w:pPr>
              <w:tabs>
                <w:tab w:val="center" w:pos="184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nimetus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Plaatija, EKR tase 4 esmane kutse </w:t>
            </w:r>
          </w:p>
        </w:tc>
      </w:tr>
      <w:tr w:rsidR="00C9292B">
        <w:trPr>
          <w:trHeight w:val="368"/>
        </w:trPr>
        <w:tc>
          <w:tcPr>
            <w:tcW w:w="2599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292B" w:rsidRDefault="00E172EE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Inglise keeles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Tiler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92B">
        <w:trPr>
          <w:trHeight w:val="290"/>
        </w:trPr>
        <w:tc>
          <w:tcPr>
            <w:tcW w:w="2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kood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EHISes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137737 </w:t>
            </w:r>
          </w:p>
        </w:tc>
      </w:tr>
      <w:tr w:rsidR="00C9292B">
        <w:trPr>
          <w:trHeight w:val="288"/>
        </w:trPr>
        <w:tc>
          <w:tcPr>
            <w:tcW w:w="6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right="2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ESMAÕPPE ÕPPEKAVA 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JÄTKUOPPE ÕPPEKAVA </w:t>
            </w:r>
          </w:p>
        </w:tc>
      </w:tr>
      <w:tr w:rsidR="00C9292B">
        <w:trPr>
          <w:trHeight w:val="835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6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3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4 </w:t>
            </w:r>
          </w:p>
          <w:p w:rsidR="00C9292B" w:rsidRDefault="00E172EE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Osakutse </w:t>
            </w:r>
          </w:p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EKR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EKR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2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C9292B">
        <w:trPr>
          <w:trHeight w:val="278"/>
        </w:trPr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92B">
        <w:trPr>
          <w:trHeight w:val="288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maht (EKAP) </w:t>
            </w:r>
          </w:p>
        </w:tc>
        <w:tc>
          <w:tcPr>
            <w:tcW w:w="6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</w:tr>
      <w:tr w:rsidR="00C9292B">
        <w:trPr>
          <w:trHeight w:val="703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koostamise alus: </w:t>
            </w:r>
          </w:p>
        </w:tc>
        <w:tc>
          <w:tcPr>
            <w:tcW w:w="6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Kutsestandard Plaatija, tase 4 esmane kutse 13-20102014-1.11;8k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9292B" w:rsidRDefault="00E172E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>Vabariigi Valitsuse 26.08.2013. a määrus nr 130 „Kutseharidusstandard“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9292B">
        <w:trPr>
          <w:trHeight w:val="4073"/>
        </w:trPr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Õppekava õpiväljundid: </w:t>
            </w:r>
          </w:p>
        </w:tc>
        <w:tc>
          <w:tcPr>
            <w:tcW w:w="6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spacing w:after="25"/>
              <w:ind w:left="14"/>
            </w:pPr>
            <w:r>
              <w:rPr>
                <w:rFonts w:ascii="Arial" w:eastAsia="Arial" w:hAnsi="Arial" w:cs="Arial"/>
                <w:sz w:val="20"/>
              </w:rPr>
              <w:t>Õpingute läbimisel õppija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C9292B" w:rsidRDefault="00E172EE">
            <w:pPr>
              <w:numPr>
                <w:ilvl w:val="0"/>
                <w:numId w:val="1"/>
              </w:numPr>
              <w:spacing w:after="61"/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Arvestab vajalikud materjalide kogused, valib ja valmistab ette plaatimistöödel kasutatavad materjalid ja töövahendeid arvestades tööde tehnoloogiat; </w:t>
            </w:r>
          </w:p>
          <w:p w:rsidR="00C9292B" w:rsidRDefault="00E172EE">
            <w:pPr>
              <w:numPr>
                <w:ilvl w:val="0"/>
                <w:numId w:val="1"/>
              </w:numPr>
              <w:spacing w:after="80" w:line="241" w:lineRule="auto"/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korraldab iseseisvalt oma töökoha, tuleb tööülesannete täitmisega toime tavapärastes olukordades ning vastutab nende kvaliteedi ja tähtajalise täitmise eest; </w:t>
            </w:r>
          </w:p>
          <w:p w:rsidR="00C9292B" w:rsidRDefault="00E172EE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valmistab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ette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pinnad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ja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paigaldab </w:t>
            </w:r>
            <w:r>
              <w:rPr>
                <w:rFonts w:ascii="Arial" w:eastAsia="Arial" w:hAnsi="Arial" w:cs="Arial"/>
                <w:sz w:val="20"/>
              </w:rPr>
              <w:tab/>
              <w:t>nõuetekohaselt</w:t>
            </w:r>
          </w:p>
          <w:p w:rsidR="00C9292B" w:rsidRDefault="00E172EE">
            <w:pPr>
              <w:spacing w:after="41"/>
              <w:ind w:left="374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hüdroisolatsioonimaterjalid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järgides tööde tehnoloogiat </w:t>
            </w:r>
          </w:p>
          <w:p w:rsidR="00C9292B" w:rsidRDefault="00E172EE">
            <w:pPr>
              <w:numPr>
                <w:ilvl w:val="0"/>
                <w:numId w:val="1"/>
              </w:numPr>
              <w:spacing w:after="60" w:line="241" w:lineRule="auto"/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plaadib seina- ja põrandapinnad keraamiliste- ja kiviplaatidega järgides tööde tehnoloogiat </w:t>
            </w:r>
          </w:p>
          <w:p w:rsidR="00C9292B" w:rsidRDefault="00E172EE">
            <w:pPr>
              <w:numPr>
                <w:ilvl w:val="0"/>
                <w:numId w:val="1"/>
              </w:numPr>
              <w:spacing w:after="58" w:line="241" w:lineRule="auto"/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järgib töö planeerimisel, töökoha ettevalmistamisel, töö kestel ja töökoha korrastamisel head ehitustava, energiatõhusa ehitamise põhimõtteid ning töötervishoiu, töö- ja keskkonnaohutusnõudeid;  </w:t>
            </w:r>
          </w:p>
          <w:p w:rsidR="00C9292B" w:rsidRDefault="00E172EE">
            <w:pPr>
              <w:numPr>
                <w:ilvl w:val="0"/>
                <w:numId w:val="1"/>
              </w:numPr>
              <w:ind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käitub vastastikust suhtlemist toetaval viisil, on avatud koostööle ja oskab käituda veaolukordades </w:t>
            </w:r>
          </w:p>
        </w:tc>
      </w:tr>
      <w:tr w:rsidR="00C9292B">
        <w:trPr>
          <w:trHeight w:val="557"/>
        </w:trPr>
        <w:tc>
          <w:tcPr>
            <w:tcW w:w="9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Õppekava rakendamine </w:t>
            </w:r>
          </w:p>
          <w:p w:rsidR="00C9292B" w:rsidRDefault="00E172EE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Statsionaarne koolipõhine õpe </w:t>
            </w:r>
          </w:p>
        </w:tc>
      </w:tr>
      <w:tr w:rsidR="00C9292B">
        <w:trPr>
          <w:trHeight w:val="706"/>
        </w:trPr>
        <w:tc>
          <w:tcPr>
            <w:tcW w:w="9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Nõuded õpingute alustamiseks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9292B" w:rsidRDefault="00E172E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Õppima võib asuda vähemalt põhiharidusega isik kelle tervislik seisund võimaldab õppida ja töötada valitud erialal. </w:t>
            </w:r>
          </w:p>
        </w:tc>
      </w:tr>
      <w:tr w:rsidR="00C9292B">
        <w:trPr>
          <w:trHeight w:val="857"/>
        </w:trPr>
        <w:tc>
          <w:tcPr>
            <w:tcW w:w="9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Nõuded õpingute lõpetamiseks </w:t>
            </w:r>
          </w:p>
          <w:p w:rsidR="00C9292B" w:rsidRDefault="00E172E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Õpingud loetakse lõpetatuks, kui õpilane on omandanud eriala õppekava õpiväljundid vähemalt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lävendi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tasemel ja sooritanud praktilise proovitöö seina ja põranda plaatimisel demonstreerimaks tööks vajalikke käelisi oskusi </w:t>
            </w:r>
          </w:p>
        </w:tc>
      </w:tr>
      <w:tr w:rsidR="00C9292B">
        <w:trPr>
          <w:trHeight w:val="288"/>
        </w:trPr>
        <w:tc>
          <w:tcPr>
            <w:tcW w:w="9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Õpingute läbimisel omandatav(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92B">
        <w:trPr>
          <w:trHeight w:val="278"/>
        </w:trPr>
        <w:tc>
          <w:tcPr>
            <w:tcW w:w="2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5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kvalifikatsioon(id):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3"/>
            </w:pPr>
            <w:r>
              <w:rPr>
                <w:rFonts w:ascii="Arial" w:eastAsia="Arial" w:hAnsi="Arial" w:cs="Arial"/>
                <w:sz w:val="20"/>
              </w:rPr>
              <w:t xml:space="preserve">Plaatija, EKR tase 4 esmane kutse </w:t>
            </w:r>
          </w:p>
        </w:tc>
      </w:tr>
      <w:tr w:rsidR="00C9292B">
        <w:trPr>
          <w:trHeight w:val="288"/>
        </w:trPr>
        <w:tc>
          <w:tcPr>
            <w:tcW w:w="2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osakutse(d): </w:t>
            </w:r>
          </w:p>
        </w:tc>
        <w:tc>
          <w:tcPr>
            <w:tcW w:w="6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9292B" w:rsidRDefault="00E172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9292B" w:rsidRDefault="00C9292B">
      <w:pPr>
        <w:spacing w:after="0"/>
        <w:ind w:left="-1589" w:right="166"/>
      </w:pPr>
    </w:p>
    <w:tbl>
      <w:tblPr>
        <w:tblStyle w:val="TableGrid"/>
        <w:tblW w:w="9206" w:type="dxa"/>
        <w:tblInd w:w="0" w:type="dxa"/>
        <w:tblCellMar>
          <w:top w:w="47" w:type="dxa"/>
          <w:left w:w="41" w:type="dxa"/>
          <w:right w:w="17" w:type="dxa"/>
        </w:tblCellMar>
        <w:tblLook w:val="04A0" w:firstRow="1" w:lastRow="0" w:firstColumn="1" w:lastColumn="0" w:noHBand="0" w:noVBand="1"/>
      </w:tblPr>
      <w:tblGrid>
        <w:gridCol w:w="2611"/>
        <w:gridCol w:w="6458"/>
        <w:gridCol w:w="137"/>
      </w:tblGrid>
      <w:tr w:rsidR="00C9292B">
        <w:trPr>
          <w:gridAfter w:val="1"/>
          <w:wAfter w:w="149" w:type="dxa"/>
          <w:trHeight w:val="14333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Õppekava struktuur </w:t>
            </w:r>
          </w:p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Põhiõpingute moodulid (nimetus, maht ja õpiväljundid): </w:t>
            </w:r>
          </w:p>
          <w:p w:rsidR="00C9292B" w:rsidRDefault="00E172EE">
            <w:pPr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Karjääri planeerimine ja ettevõtluse alused 6 EKAP </w:t>
            </w:r>
          </w:p>
          <w:p w:rsidR="00C9292B" w:rsidRDefault="00E172EE">
            <w:pPr>
              <w:numPr>
                <w:ilvl w:val="0"/>
                <w:numId w:val="2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mõistab oma vastutust teadlike otsuste langetamisel elukestvas karjääriplaneerimise protsessis </w:t>
            </w:r>
          </w:p>
          <w:p w:rsidR="00C9292B" w:rsidRDefault="00E172E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mõistab majanduse olemust ja majanduskeskkonna toimimist </w:t>
            </w:r>
          </w:p>
          <w:p w:rsidR="00C9292B" w:rsidRDefault="00E172E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mõtestab oma rolli ettevõtluskeskkonnas </w:t>
            </w:r>
          </w:p>
          <w:p w:rsidR="00C9292B" w:rsidRDefault="00E172E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mõistab oma õigusi ja kohustusi töökeskkonnas toimimisel </w:t>
            </w:r>
          </w:p>
          <w:p w:rsidR="00C9292B" w:rsidRDefault="00E172E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käitub vastastikust suhtlemist toetaval viisil </w:t>
            </w:r>
          </w:p>
          <w:p w:rsidR="00C9292B" w:rsidRDefault="00E172EE">
            <w:pPr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9292B" w:rsidRDefault="00E172EE">
            <w:pPr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Plaaditavate pindade ettevalmistamine 7,5 EKAP </w:t>
            </w:r>
          </w:p>
          <w:p w:rsidR="00C9292B" w:rsidRDefault="00E172EE">
            <w:pPr>
              <w:numPr>
                <w:ilvl w:val="0"/>
                <w:numId w:val="3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omab ülevaadet plaatkattega kaetavate pindade ettevalmistamiseks kasutatavatest materjalidest ja töövahenditest </w:t>
            </w:r>
          </w:p>
          <w:p w:rsidR="00C9292B" w:rsidRDefault="00E172EE">
            <w:pPr>
              <w:numPr>
                <w:ilvl w:val="0"/>
                <w:numId w:val="3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kavandab tööprotsessi, valib materjalid ja töövahendid pindade ettevalmistamiseks plaatkatte alla, lähtudes etteantud ülesandest </w:t>
            </w:r>
          </w:p>
          <w:p w:rsidR="00C9292B" w:rsidRDefault="00E172EE">
            <w:pPr>
              <w:numPr>
                <w:ilvl w:val="0"/>
                <w:numId w:val="3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valmistab nõuetekohaselt ette plaatkatte alla minevad aluspinnad, lähtudes etteantud ülesandest, energiatõhusa ehitamise põhimõtetest, tootjapoolsetest paigaldusjuhenditest </w:t>
            </w:r>
          </w:p>
          <w:p w:rsidR="00C9292B" w:rsidRDefault="00E172E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rakendab õppetöö käigus omandatut töökeskkonnas toimuval praktikal </w:t>
            </w:r>
          </w:p>
          <w:p w:rsidR="00C9292B" w:rsidRDefault="00E172E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järgib töötervishoiu-, tööohutus- ja keskkonnaohutusnõudeid pindade ettevalmistamisel </w:t>
            </w:r>
          </w:p>
          <w:p w:rsidR="00C9292B" w:rsidRDefault="00E172EE">
            <w:pPr>
              <w:numPr>
                <w:ilvl w:val="0"/>
                <w:numId w:val="3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analüüsib juhendajaga oma tegevust plaaditavate pindade ettevalmistamisel materjalide ja töövahendite kasutamisel </w:t>
            </w:r>
          </w:p>
          <w:p w:rsidR="00C9292B" w:rsidRDefault="00E172EE">
            <w:pPr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9292B" w:rsidRDefault="00E172EE">
            <w:pPr>
              <w:spacing w:after="36"/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Hüdroisolatsioonitööd siseruumides 1,5 EKAP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omab ülevaadet märgade ja niiskete ruumide </w:t>
            </w:r>
          </w:p>
          <w:p w:rsidR="00C9292B" w:rsidRDefault="00E172EE">
            <w:pPr>
              <w:spacing w:after="3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isoleerimisel kasutatavatest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hüdroisolatsioonimaterjalidest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kavandab tööprotsessi, valib materjalid ja </w:t>
            </w:r>
          </w:p>
          <w:p w:rsidR="00C9292B" w:rsidRDefault="00E172EE">
            <w:pPr>
              <w:spacing w:after="3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töövahendid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hüdroisolatsiooni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paigaldamiseks siseruumides, lähtudes etteantud tööülesandest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paigaldab nõuetekohaselt </w:t>
            </w:r>
          </w:p>
          <w:p w:rsidR="00C9292B" w:rsidRDefault="00E172EE">
            <w:pPr>
              <w:spacing w:after="3"/>
              <w:ind w:left="72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hüdroisolatsioonimaterjali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lähtudes tööülesandest ja tootjapoolsest paigaldusjuhendist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parandab vigastatud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hüdroisolatsiooni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lähtudes </w:t>
            </w:r>
          </w:p>
          <w:p w:rsidR="00C9292B" w:rsidRDefault="00E172EE">
            <w:pPr>
              <w:spacing w:after="3"/>
              <w:ind w:left="72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hüdroisolatsioonile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kehtestatud kvaliteedinõuetest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rakendab õppetöö käigus omandatud reaalses </w:t>
            </w:r>
          </w:p>
          <w:p w:rsidR="00C9292B" w:rsidRDefault="00E172EE">
            <w:pPr>
              <w:spacing w:after="3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töökeskkonnas toimuval praktikal </w:t>
            </w:r>
          </w:p>
          <w:p w:rsidR="00C9292B" w:rsidRDefault="00E172EE">
            <w:pPr>
              <w:numPr>
                <w:ilvl w:val="0"/>
                <w:numId w:val="4"/>
              </w:numPr>
              <w:spacing w:after="15" w:line="246" w:lineRule="auto"/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järgib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hüdroisolatsioonitöödel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energiatõhusa ehitamise põhimõtteid ning töötervishoiu-, tööohutus-ja keskkonnaohutusnõudeid </w:t>
            </w:r>
          </w:p>
          <w:p w:rsidR="00C9292B" w:rsidRDefault="00E172EE">
            <w:pPr>
              <w:numPr>
                <w:ilvl w:val="0"/>
                <w:numId w:val="4"/>
              </w:numPr>
              <w:ind w:hanging="4176"/>
            </w:pPr>
            <w:r>
              <w:rPr>
                <w:rFonts w:ascii="Arial" w:eastAsia="Arial" w:hAnsi="Arial" w:cs="Arial"/>
                <w:sz w:val="20"/>
              </w:rPr>
              <w:t xml:space="preserve">analüüsib juhendamisel oma tegevust </w:t>
            </w:r>
          </w:p>
          <w:p w:rsidR="00C9292B" w:rsidRDefault="00E172EE">
            <w:pPr>
              <w:ind w:left="72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hüdroisolatsiooni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paigaldamisel siseruumides </w:t>
            </w:r>
          </w:p>
          <w:p w:rsidR="00C9292B" w:rsidRDefault="00E172EE">
            <w:pPr>
              <w:spacing w:after="14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9292B" w:rsidRDefault="00E172EE">
            <w:pPr>
              <w:spacing w:after="17"/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Seina- ja põrandapindade plaatimine 15 EKAP </w:t>
            </w:r>
          </w:p>
          <w:p w:rsidR="00C9292B" w:rsidRDefault="00E172EE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omab ülevaadet plaatimistöödel kasutatavatest materjalidest ja töövahenditest </w:t>
            </w:r>
          </w:p>
          <w:p w:rsidR="00C9292B" w:rsidRDefault="00E172EE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kavandab tööprotsessi, valib materjalid ja töövahendid vastavalt etteantud tööülesandele </w:t>
            </w:r>
          </w:p>
          <w:p w:rsidR="00C9292B" w:rsidRDefault="00E172EE">
            <w:pPr>
              <w:numPr>
                <w:ilvl w:val="0"/>
                <w:numId w:val="5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valmistab ette aluspinnad ning plaadib ehitiste sise- ja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välispinnad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keraamilise või kiviplaatidega järgides tehnoloogiat ning etteantud kvaliteedinõudeid </w:t>
            </w:r>
          </w:p>
          <w:p w:rsidR="00C9292B" w:rsidRDefault="00E172EE">
            <w:pPr>
              <w:numPr>
                <w:ilvl w:val="0"/>
                <w:numId w:val="5"/>
              </w:numPr>
              <w:spacing w:after="2" w:line="23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vuugib plaaditud pinnad ja viimistleb deformatsioonivuugid kvaliteedinõuetele kohaselt, kasutades sobivaid materjale ja töövahendeid </w:t>
            </w:r>
          </w:p>
          <w:p w:rsidR="00C9292B" w:rsidRDefault="00E172EE">
            <w:pPr>
              <w:numPr>
                <w:ilvl w:val="0"/>
                <w:numId w:val="5"/>
              </w:numPr>
              <w:spacing w:line="241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eemaldab vigastatud või ebakvaliteetselt paigaldatud plaadid ning asendab uutega, järgides tehnoloogiat ja etteantud kvaliteedinõudeid </w:t>
            </w:r>
          </w:p>
          <w:p w:rsidR="00C9292B" w:rsidRDefault="00E172EE">
            <w:pPr>
              <w:numPr>
                <w:ilvl w:val="0"/>
                <w:numId w:val="5"/>
              </w:numPr>
              <w:spacing w:after="3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rakendab õppetöö käigus omandatud reaalses töökeskkonnas toimuval praktikal </w:t>
            </w:r>
          </w:p>
          <w:p w:rsidR="00C9292B" w:rsidRDefault="00E172EE">
            <w:pPr>
              <w:numPr>
                <w:ilvl w:val="0"/>
                <w:numId w:val="5"/>
              </w:numPr>
              <w:spacing w:line="24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järgib plaatimistöödel energiatõhusa ehitamise põhimõtteid ning töötervishoiu-, tööohutus- ja keskkonnaohutusnõudeid </w:t>
            </w:r>
          </w:p>
          <w:p w:rsidR="00C9292B" w:rsidRDefault="00E172EE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analüüsib juhendamisel oma tegevust  plaatimistööde  erinevatel etappidel </w:t>
            </w:r>
          </w:p>
          <w:p w:rsidR="00C9292B" w:rsidRDefault="00E172EE">
            <w:pPr>
              <w:spacing w:after="12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9292B" w:rsidRDefault="00E172EE">
            <w:pPr>
              <w:spacing w:line="244" w:lineRule="auto"/>
            </w:pPr>
            <w:r>
              <w:rPr>
                <w:rFonts w:ascii="Arial" w:eastAsia="Arial" w:hAnsi="Arial" w:cs="Arial"/>
                <w:sz w:val="20"/>
              </w:rPr>
              <w:t>Õppija on omandanud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plaatija</w:t>
            </w:r>
            <w:r>
              <w:rPr>
                <w:rFonts w:ascii="Arial" w:eastAsia="Arial" w:hAnsi="Arial" w:cs="Arial"/>
                <w:sz w:val="20"/>
              </w:rPr>
              <w:t xml:space="preserve"> kutsele vastavad kompetentsid, kui ta on sooritanud järgmised proovitööd: </w:t>
            </w:r>
          </w:p>
          <w:p w:rsidR="00C9292B" w:rsidRDefault="00E172EE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proovitöö plaaditava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põranda-ja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seinapinna ettevalmistamine plaatimiseks </w:t>
            </w:r>
          </w:p>
          <w:p w:rsidR="00C9292B" w:rsidRDefault="00E172EE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proovitöö seina- ja põrandapinna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hüdroisolatsiooni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paigaldamine </w:t>
            </w:r>
          </w:p>
          <w:p w:rsidR="00C9292B" w:rsidRDefault="00E172EE">
            <w:pPr>
              <w:numPr>
                <w:ilvl w:val="0"/>
                <w:numId w:val="6"/>
              </w:numPr>
              <w:spacing w:after="17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proovitöö seina- ja põrandapinna plaatimine </w:t>
            </w:r>
          </w:p>
          <w:p w:rsidR="00C9292B" w:rsidRDefault="00E172E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9292B" w:rsidRDefault="00E172EE"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Valikõpingud antud õppekavas puuduvad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11923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spacing w:after="2" w:line="255" w:lineRule="auto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Õppekava moodulitesse on lõimitud järgmised võtmepädevused: matemaatikapädevus, IT-pädevus, füüsika ( materjalide soojuspaisumine jms), keemia (materjalide vastastikune sobivus, temperatuuri mõju materjalidele jms), võõrkeelepädevus (materjalide kasutusjuhendid), sotsiaalsed ja enesekohased pädevused, meeskonnatöö oskus, ergonoomika. </w:t>
            </w:r>
          </w:p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288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Õppekava kontaktisik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286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left="9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ees-ja perenimi: </w:t>
            </w:r>
          </w:p>
        </w:tc>
        <w:tc>
          <w:tcPr>
            <w:tcW w:w="6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Hillar Takk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278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right="24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ametikoht: </w:t>
            </w:r>
          </w:p>
        </w:tc>
        <w:tc>
          <w:tcPr>
            <w:tcW w:w="6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Tehnika- ja ehitusõppe osakonna juhataja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288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right="2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telefon: </w:t>
            </w:r>
          </w:p>
        </w:tc>
        <w:tc>
          <w:tcPr>
            <w:tcW w:w="6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Arial" w:eastAsia="Arial" w:hAnsi="Arial" w:cs="Arial"/>
                <w:sz w:val="20"/>
              </w:rPr>
              <w:t xml:space="preserve">53735080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288"/>
        </w:trPr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pPr>
              <w:ind w:right="24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e-post: </w:t>
            </w:r>
          </w:p>
        </w:tc>
        <w:tc>
          <w:tcPr>
            <w:tcW w:w="6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hillar.takk@jkhk.ee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9292B">
        <w:tblPrEx>
          <w:tblCellMar>
            <w:right w:w="37" w:type="dxa"/>
          </w:tblCellMar>
        </w:tblPrEx>
        <w:trPr>
          <w:trHeight w:val="751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92B" w:rsidRDefault="00E172E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Märkused </w:t>
            </w:r>
            <w:r>
              <w:rPr>
                <w:rFonts w:ascii="Arial" w:eastAsia="Arial" w:hAnsi="Arial" w:cs="Arial"/>
                <w:sz w:val="20"/>
              </w:rPr>
              <w:t>Kutsestandardi kompetentside ja õppekava moodulite vastavustabel on esitatu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d Lisa 1. </w:t>
            </w:r>
          </w:p>
          <w:p w:rsidR="00C9292B" w:rsidRDefault="00E172EE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Kooli õppekava ja selle moodulite rakenduskava on avalikult kättesaadav </w:t>
            </w:r>
            <w:r w:rsidR="00D27970" w:rsidRPr="00D27970"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https://jkhk.ee/sites/jkhk.ee/files/rakenduskavad/plaatija_tase_4_rakenduskava_0.pdf</w:t>
            </w:r>
          </w:p>
        </w:tc>
      </w:tr>
    </w:tbl>
    <w:p w:rsidR="00C9292B" w:rsidRDefault="00E172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292B">
      <w:pgSz w:w="11900" w:h="16840"/>
      <w:pgMar w:top="1447" w:right="939" w:bottom="1015" w:left="15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73E"/>
    <w:multiLevelType w:val="hybridMultilevel"/>
    <w:tmpl w:val="B1A6A638"/>
    <w:lvl w:ilvl="0" w:tplc="5DA26D70">
      <w:start w:val="1"/>
      <w:numFmt w:val="decimal"/>
      <w:lvlText w:val="%1)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2CEF04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22A5E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8CCE26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6205BA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6691E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CE99EC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24D48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0DED2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C080D"/>
    <w:multiLevelType w:val="hybridMultilevel"/>
    <w:tmpl w:val="275C77CC"/>
    <w:lvl w:ilvl="0" w:tplc="655ACA3C">
      <w:start w:val="1"/>
      <w:numFmt w:val="decimal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2322E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A66E6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12E0DC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221A8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A9F26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C577E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08406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C749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C1F94"/>
    <w:multiLevelType w:val="hybridMultilevel"/>
    <w:tmpl w:val="722433D0"/>
    <w:lvl w:ilvl="0" w:tplc="FE6037D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C2E10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685284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88C8A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6C690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83E74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C48A0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72D5E2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A71B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2D1C8E"/>
    <w:multiLevelType w:val="hybridMultilevel"/>
    <w:tmpl w:val="5BAE8778"/>
    <w:lvl w:ilvl="0" w:tplc="7096A0D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A302A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A79FA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EBB60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67F72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E04D4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F0AC94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A7AC4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22AEF8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4504C9"/>
    <w:multiLevelType w:val="hybridMultilevel"/>
    <w:tmpl w:val="8E84F294"/>
    <w:lvl w:ilvl="0" w:tplc="C25E16C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24D2A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3E45E6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CFFA6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A3238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6DBC2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0D0A8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64C92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5A96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5737B7"/>
    <w:multiLevelType w:val="hybridMultilevel"/>
    <w:tmpl w:val="3E187486"/>
    <w:lvl w:ilvl="0" w:tplc="C5C2350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2E9DA">
      <w:start w:val="1"/>
      <w:numFmt w:val="lowerLetter"/>
      <w:lvlText w:val="%2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24E536">
      <w:start w:val="1"/>
      <w:numFmt w:val="lowerRoman"/>
      <w:lvlText w:val="%3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E4B86E">
      <w:start w:val="1"/>
      <w:numFmt w:val="decimal"/>
      <w:lvlText w:val="%4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D68EF6">
      <w:start w:val="1"/>
      <w:numFmt w:val="lowerLetter"/>
      <w:lvlText w:val="%5"/>
      <w:lvlJc w:val="left"/>
      <w:pPr>
        <w:ind w:left="3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25AFE">
      <w:start w:val="1"/>
      <w:numFmt w:val="lowerRoman"/>
      <w:lvlText w:val="%6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2D6E2">
      <w:start w:val="1"/>
      <w:numFmt w:val="decimal"/>
      <w:lvlText w:val="%7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814A">
      <w:start w:val="1"/>
      <w:numFmt w:val="lowerLetter"/>
      <w:lvlText w:val="%8"/>
      <w:lvlJc w:val="left"/>
      <w:pPr>
        <w:ind w:left="5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44CE52">
      <w:start w:val="1"/>
      <w:numFmt w:val="lowerRoman"/>
      <w:lvlText w:val="%9"/>
      <w:lvlJc w:val="left"/>
      <w:pPr>
        <w:ind w:left="6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2B"/>
    <w:rsid w:val="00C9292B"/>
    <w:rsid w:val="00D27970"/>
    <w:rsid w:val="00E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60B57-603F-4769-AAF9-C7E784BC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Plaatija tase 4 kooli õppekava 06042015</vt:lpstr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Plaatija tase 4 kooli õppekava 06042015</dc:title>
  <dc:subject/>
  <dc:creator>koida</dc:creator>
  <cp:keywords/>
  <cp:lastModifiedBy>User</cp:lastModifiedBy>
  <cp:revision>3</cp:revision>
  <dcterms:created xsi:type="dcterms:W3CDTF">2019-03-06T11:43:00Z</dcterms:created>
  <dcterms:modified xsi:type="dcterms:W3CDTF">2019-03-06T12:30:00Z</dcterms:modified>
</cp:coreProperties>
</file>