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20" w:rsidRDefault="00D56E20"/>
    <w:p w:rsidR="004C63DF" w:rsidRDefault="004C63DF" w:rsidP="004C63DF"/>
    <w:p w:rsidR="004C63DF" w:rsidRPr="00131BF8" w:rsidRDefault="004C63DF" w:rsidP="004C63DF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4C63DF" w:rsidRPr="00131BF8" w:rsidRDefault="004C63DF" w:rsidP="004C63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63DF" w:rsidRPr="00131BF8" w:rsidRDefault="004C63DF" w:rsidP="004C63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PM5V</w:t>
      </w:r>
    </w:p>
    <w:p w:rsidR="004C63DF" w:rsidRPr="00131BF8" w:rsidRDefault="005119D2" w:rsidP="004C63DF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Lamba/kitse</w:t>
      </w:r>
      <w:r w:rsidR="004C63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kasvatustootja</w:t>
      </w:r>
      <w:r w:rsidR="004C63DF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4C63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põllumajandustootja tase 5</w:t>
      </w:r>
    </w:p>
    <w:p w:rsidR="004C63DF" w:rsidRPr="00131BF8" w:rsidRDefault="004C63DF" w:rsidP="004C63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EKAP, 260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4C63DF" w:rsidRPr="00131BF8" w:rsidRDefault="004C63DF" w:rsidP="004C63DF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4C63DF" w:rsidRPr="0046135D" w:rsidRDefault="004C63DF" w:rsidP="004C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4C63DF" w:rsidRPr="00131BF8" w:rsidRDefault="004C63DF" w:rsidP="004C6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3DF" w:rsidRDefault="004C63DF" w:rsidP="004C6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4C63DF" w:rsidRPr="00131BF8" w:rsidRDefault="004C63DF" w:rsidP="004C6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4C63DF" w:rsidRPr="007A3D4B" w:rsidTr="00DE0B40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10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4C63DF" w:rsidRPr="007A3D4B" w:rsidTr="00DE0B40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4C63DF" w:rsidRPr="007A3D4B" w:rsidTr="00DE0B40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F" w:rsidRPr="0064674E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3DF" w:rsidRPr="007A3D4B" w:rsidTr="00DE0B40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F" w:rsidRPr="007A3D4B" w:rsidRDefault="004C63DF" w:rsidP="00DE0B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</w:t>
            </w:r>
            <w:r w:rsidR="005119D2">
              <w:rPr>
                <w:rFonts w:ascii="Times New Roman" w:eastAsia="Arial" w:hAnsi="Times New Roman" w:cs="Times New Roman"/>
                <w:sz w:val="24"/>
                <w:szCs w:val="24"/>
              </w:rPr>
              <w:t>ab põllumajandusettevõttes lamba/kitse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töökorraldust ja tööohutusnõudeid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3DF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5119D2" w:rsidRPr="005119D2" w:rsidRDefault="005119D2" w:rsidP="005119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9D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lammaste/kitsede hoolduse vastavalt ettevõtte töökorraldusele</w:t>
            </w:r>
          </w:p>
          <w:p w:rsidR="005119D2" w:rsidRPr="005119D2" w:rsidRDefault="005119D2" w:rsidP="005119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9D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lammaste/kitsede söötmise vastavalt ettevõtte töökorraldusele</w:t>
            </w:r>
          </w:p>
          <w:p w:rsidR="005119D2" w:rsidRPr="005119D2" w:rsidRDefault="005119D2" w:rsidP="005119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9D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lammaste/kitsede tervishoiu tagamise vastavalt ettevõtte töökorraldusele</w:t>
            </w:r>
          </w:p>
          <w:p w:rsidR="005119D2" w:rsidRPr="005119D2" w:rsidRDefault="005119D2" w:rsidP="005119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9D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lammaste/kitsede karjatamise vastavalt ettevõtte töökorraldusele</w:t>
            </w:r>
          </w:p>
          <w:p w:rsidR="004C63DF" w:rsidRPr="005119D2" w:rsidRDefault="005119D2" w:rsidP="005119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119D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lamba/kitsesaaduste tootmise vastavalt ettevõtte töökorraldusele</w:t>
            </w:r>
          </w:p>
          <w:p w:rsidR="005119D2" w:rsidRPr="00DE7B66" w:rsidRDefault="005119D2" w:rsidP="005119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9D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lammaste/kitsede taastootmise ja aretuse vastavalt ettevõtte töökorraldusele</w:t>
            </w:r>
          </w:p>
        </w:tc>
      </w:tr>
      <w:tr w:rsidR="004C63DF" w:rsidRPr="007A3D4B" w:rsidTr="00DE0B40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F" w:rsidRPr="007A3D4B" w:rsidRDefault="004C63DF" w:rsidP="00DE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63DF" w:rsidRDefault="004C63DF" w:rsidP="004C63DF"/>
    <w:p w:rsidR="004C63DF" w:rsidRDefault="004C63DF"/>
    <w:sectPr w:rsidR="004C63DF" w:rsidSect="00D5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EF7"/>
    <w:multiLevelType w:val="hybridMultilevel"/>
    <w:tmpl w:val="4E22E5A2"/>
    <w:lvl w:ilvl="0" w:tplc="D192634E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">
    <w:nsid w:val="5D9E4723"/>
    <w:multiLevelType w:val="hybridMultilevel"/>
    <w:tmpl w:val="B650C140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C63DF"/>
    <w:rsid w:val="004C63DF"/>
    <w:rsid w:val="005119D2"/>
    <w:rsid w:val="00D5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C63D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2</cp:revision>
  <dcterms:created xsi:type="dcterms:W3CDTF">2020-09-14T07:19:00Z</dcterms:created>
  <dcterms:modified xsi:type="dcterms:W3CDTF">2020-09-14T07:19:00Z</dcterms:modified>
</cp:coreProperties>
</file>