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77C" w:rsidRDefault="00E168D9">
      <w:r>
        <w:t>Juhend praktikapäeviku täitmiseks ettevõtte praktikajuhendajale</w:t>
      </w:r>
    </w:p>
    <w:p w:rsidR="00E168D9" w:rsidRDefault="00E168D9"/>
    <w:p w:rsidR="00A93C7F" w:rsidRPr="00F41FA3" w:rsidRDefault="00A93C7F" w:rsidP="00A93C7F">
      <w:pPr>
        <w:pStyle w:val="Loendilik"/>
        <w:numPr>
          <w:ilvl w:val="0"/>
          <w:numId w:val="1"/>
        </w:numPr>
        <w:rPr>
          <w:b/>
        </w:rPr>
      </w:pPr>
      <w:r w:rsidRPr="00F41FA3">
        <w:rPr>
          <w:b/>
        </w:rPr>
        <w:t>Praktikapäevikusse pääsemine</w:t>
      </w:r>
    </w:p>
    <w:p w:rsidR="00E168D9" w:rsidRDefault="0062525B" w:rsidP="00A93C7F">
      <w:pPr>
        <w:pStyle w:val="Loendilik"/>
      </w:pPr>
      <w:r>
        <w:t xml:space="preserve">Ettevõtte praktikajuhendaja pääseb praktikapäevikusse juhendajale meili peale saadetud unikaalse lingi kaudu. Link saadetakse juhendajale hetkel, kui kool saadab praktikalepingu andmed dokumendihaldussüsteemi. Mõnikord vormistatakse praktikaleping mitu nädalat enne praktika algust, siis saab juhendaja ka praktikapäevikule ligipääsu lingi mitu nädalat </w:t>
      </w:r>
      <w:r w:rsidR="00D07981">
        <w:t>enne praktika algust</w:t>
      </w:r>
      <w:r>
        <w:t>. Olenevalt juhendaj</w:t>
      </w:r>
      <w:r w:rsidR="00CE6988">
        <w:t>a postkasti rämpsposti sätetest</w:t>
      </w:r>
      <w:r>
        <w:t xml:space="preserve"> võib vahel juhtuda, et link satub rämpsposti kausta. Seega kui praktika on alanud, kuid juhendaja ei näe oma postkastis praktikapäeviku </w:t>
      </w:r>
      <w:r w:rsidR="00D173B9">
        <w:t>linki, tuleks üle kontrollida</w:t>
      </w:r>
      <w:r>
        <w:t xml:space="preserve"> rämpsposti kaust. Kui ikkagi praktikapäeviku linki ei leia, siis teavitada koolipoolset praktikajuhendajat, kelle nime ja kontaktandmed leiate praktikalepingust.</w:t>
      </w:r>
    </w:p>
    <w:p w:rsidR="00A93C7F" w:rsidRDefault="00A93C7F" w:rsidP="00E757A3">
      <w:pPr>
        <w:ind w:left="-284"/>
      </w:pPr>
      <w:r>
        <w:rPr>
          <w:noProof/>
          <w:lang w:eastAsia="et-EE"/>
        </w:rPr>
        <w:drawing>
          <wp:inline distT="0" distB="0" distL="0" distR="0" wp14:anchorId="4B064108" wp14:editId="5D3846C8">
            <wp:extent cx="5760720" cy="606425"/>
            <wp:effectExtent l="0" t="0" r="0" b="317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606425"/>
                    </a:xfrm>
                    <a:prstGeom prst="rect">
                      <a:avLst/>
                    </a:prstGeom>
                  </pic:spPr>
                </pic:pic>
              </a:graphicData>
            </a:graphic>
          </wp:inline>
        </w:drawing>
      </w:r>
    </w:p>
    <w:p w:rsidR="00A93C7F" w:rsidRDefault="00A93C7F" w:rsidP="00CE6988">
      <w:pPr>
        <w:spacing w:after="0"/>
        <w:ind w:left="709"/>
      </w:pPr>
      <w:r>
        <w:t>Joonis 1. Praktikapäevikule ligipääsu link postkastis</w:t>
      </w:r>
    </w:p>
    <w:p w:rsidR="00D173B9" w:rsidRDefault="00D173B9" w:rsidP="00CE6988">
      <w:pPr>
        <w:spacing w:after="0"/>
        <w:ind w:left="709"/>
      </w:pPr>
    </w:p>
    <w:p w:rsidR="0062525B" w:rsidRDefault="0062525B" w:rsidP="00A93C7F">
      <w:pPr>
        <w:ind w:left="709"/>
      </w:pPr>
      <w:r>
        <w:t>Kui meil lingiga on saadud, siis on soovitav link salvestada, nii et seda oleks lihtne leida. Näiteks märgistada vastav meil</w:t>
      </w:r>
      <w:r w:rsidR="006B5ABF">
        <w:t xml:space="preserve"> postkastis</w:t>
      </w:r>
      <w:r>
        <w:t xml:space="preserve"> tärniga, et</w:t>
      </w:r>
      <w:r w:rsidR="006B5ABF">
        <w:t xml:space="preserve"> seda</w:t>
      </w:r>
      <w:r>
        <w:t xml:space="preserve"> oleks lihtsam leida, või kopeerida link </w:t>
      </w:r>
      <w:proofErr w:type="spellStart"/>
      <w:r>
        <w:t>word-i</w:t>
      </w:r>
      <w:proofErr w:type="spellEnd"/>
      <w:r>
        <w:t xml:space="preserve"> dokumenti ja see siis oma arvutis kindlasse kohta salvestada.</w:t>
      </w:r>
    </w:p>
    <w:p w:rsidR="00A93C7F" w:rsidRPr="00F41FA3" w:rsidRDefault="00A93C7F" w:rsidP="00A93C7F">
      <w:pPr>
        <w:pStyle w:val="Loendilik"/>
        <w:numPr>
          <w:ilvl w:val="0"/>
          <w:numId w:val="1"/>
        </w:numPr>
        <w:rPr>
          <w:b/>
        </w:rPr>
      </w:pPr>
      <w:r w:rsidRPr="00F41FA3">
        <w:rPr>
          <w:b/>
        </w:rPr>
        <w:t xml:space="preserve">Praktikapäeviku </w:t>
      </w:r>
      <w:r w:rsidR="00E757A3" w:rsidRPr="00F41FA3">
        <w:rPr>
          <w:b/>
        </w:rPr>
        <w:t xml:space="preserve">jooksev </w:t>
      </w:r>
      <w:r w:rsidRPr="00F41FA3">
        <w:rPr>
          <w:b/>
        </w:rPr>
        <w:t>täitmine</w:t>
      </w:r>
    </w:p>
    <w:p w:rsidR="00A93C7F" w:rsidRDefault="00A93C7F" w:rsidP="00A93C7F">
      <w:pPr>
        <w:pStyle w:val="Loendilik"/>
      </w:pPr>
      <w:r>
        <w:t>Praktikapäeviku täitmiseks siseneb juhendaja meilile saadetud unikaalse lingi kaudu praktikapäevikusse.</w:t>
      </w:r>
      <w:r w:rsidR="00725BDF">
        <w:t xml:space="preserve"> Vt. juhe</w:t>
      </w:r>
      <w:r w:rsidR="00E757A3">
        <w:t xml:space="preserve">ndaja praktikapäeviku </w:t>
      </w:r>
      <w:r w:rsidR="00FF20E8">
        <w:t>vaade lk 4</w:t>
      </w:r>
      <w:r w:rsidR="00725BDF">
        <w:t>.</w:t>
      </w:r>
    </w:p>
    <w:p w:rsidR="00725BDF" w:rsidRDefault="00D173B9" w:rsidP="00A93C7F">
      <w:pPr>
        <w:pStyle w:val="Loendilik"/>
      </w:pPr>
      <w:r>
        <w:t>Juhendaja ülesanne praktika ajal on</w:t>
      </w:r>
      <w:r w:rsidR="00A93C7F">
        <w:t xml:space="preserve"> </w:t>
      </w:r>
      <w:r>
        <w:t>anda praktikandile</w:t>
      </w:r>
      <w:r w:rsidR="00A93C7F">
        <w:t xml:space="preserve"> jooksvalt tagasisidet praktika sissekannete juures „</w:t>
      </w:r>
      <w:r w:rsidR="00C555B4">
        <w:t xml:space="preserve">ettevõtte </w:t>
      </w:r>
      <w:r w:rsidR="00A93C7F">
        <w:t>juhendaja kommentaar“ lahtris.</w:t>
      </w:r>
    </w:p>
    <w:p w:rsidR="00725BDF" w:rsidRDefault="00725BDF" w:rsidP="00A93C7F">
      <w:pPr>
        <w:pStyle w:val="Loendilik"/>
      </w:pPr>
    </w:p>
    <w:p w:rsidR="00725BDF" w:rsidRDefault="00E757A3" w:rsidP="00E757A3">
      <w:pPr>
        <w:pStyle w:val="Loendilik"/>
        <w:ind w:left="-284"/>
      </w:pPr>
      <w:r>
        <w:rPr>
          <w:noProof/>
          <w:lang w:eastAsia="et-EE"/>
        </w:rPr>
        <w:drawing>
          <wp:inline distT="0" distB="0" distL="0" distR="0" wp14:anchorId="323ED234" wp14:editId="4C96C207">
            <wp:extent cx="9618654" cy="647700"/>
            <wp:effectExtent l="0" t="0" r="1905"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867089" cy="664429"/>
                    </a:xfrm>
                    <a:prstGeom prst="rect">
                      <a:avLst/>
                    </a:prstGeom>
                  </pic:spPr>
                </pic:pic>
              </a:graphicData>
            </a:graphic>
          </wp:inline>
        </w:drawing>
      </w:r>
    </w:p>
    <w:p w:rsidR="00725BDF" w:rsidRDefault="00725BDF" w:rsidP="00A93C7F">
      <w:pPr>
        <w:pStyle w:val="Loendilik"/>
      </w:pPr>
    </w:p>
    <w:p w:rsidR="00D173B9" w:rsidRDefault="00D173B9" w:rsidP="00A93C7F">
      <w:pPr>
        <w:pStyle w:val="Loendilik"/>
      </w:pPr>
      <w:r>
        <w:t>Joonis 2. Ettevõtte juhendaja kommentaari väli praktikapäevikus</w:t>
      </w:r>
    </w:p>
    <w:p w:rsidR="00D173B9" w:rsidRDefault="00D173B9" w:rsidP="00A93C7F">
      <w:pPr>
        <w:pStyle w:val="Loendilik"/>
      </w:pPr>
    </w:p>
    <w:p w:rsidR="00A93C7F" w:rsidRDefault="00725BDF" w:rsidP="00A93C7F">
      <w:pPr>
        <w:pStyle w:val="Loendilik"/>
      </w:pPr>
      <w:r>
        <w:t xml:space="preserve">Et juhendaja saaks anda praktikandile jooksvat tagasisidet, peab praktikant eelnevalt olema päevikusse sissekandeid teinud. </w:t>
      </w:r>
      <w:r w:rsidRPr="00725BDF">
        <w:t>Tagasiside andmisel lähtuda praktikakavas toodud õpiväljunditest ja hindamiskriteeriumitest – kuidas prakt</w:t>
      </w:r>
      <w:bookmarkStart w:id="0" w:name="_GoBack"/>
      <w:bookmarkEnd w:id="0"/>
      <w:r w:rsidRPr="00725BDF">
        <w:t>ikant antud tööd tehes nendega hakkama sai, mis läks hästi, millele veel tähelepanu pöörata</w:t>
      </w:r>
      <w:r w:rsidR="0033562B" w:rsidRPr="0033562B">
        <w:t>, soovitused edaspidiseks tööülesannete paremaks täitmiseks</w:t>
      </w:r>
      <w:r w:rsidRPr="00725BDF">
        <w:t xml:space="preserve"> jne</w:t>
      </w:r>
      <w:r>
        <w:t xml:space="preserve">. Praktikakava on praktikapäeviku lõpus, selle </w:t>
      </w:r>
      <w:r>
        <w:lastRenderedPageBreak/>
        <w:t xml:space="preserve">nägemiseks tuleb klõpsata </w:t>
      </w:r>
      <w:proofErr w:type="spellStart"/>
      <w:r>
        <w:t>rippmenüü</w:t>
      </w:r>
      <w:r w:rsidR="00D173B9">
        <w:t>st</w:t>
      </w:r>
      <w:proofErr w:type="spellEnd"/>
      <w:r w:rsidR="00D173B9">
        <w:t xml:space="preserve"> „praktika kava“</w:t>
      </w:r>
      <w:r>
        <w:t xml:space="preserve"> lahti. Teine võimalus on avada praktikapäevikus „Ettevõtte juhendaja hindamisvorm“, see ühtib praktikakavaga ja sisaldab õpiväljundeid, mille praktikant peab praktika käigus saavutama.</w:t>
      </w:r>
      <w:r w:rsidR="00E757A3">
        <w:t xml:space="preserve"> </w:t>
      </w:r>
      <w:r w:rsidR="00E757A3" w:rsidRPr="00E757A3">
        <w:rPr>
          <w:highlight w:val="yellow"/>
        </w:rPr>
        <w:t>Pärast kommentaari lisamist tuleb see salvestada, selleks kerida päevikut allapoole ja vajutada „salvesta“ nuppu</w:t>
      </w:r>
      <w:r w:rsidR="00E757A3">
        <w:t>.</w:t>
      </w:r>
    </w:p>
    <w:p w:rsidR="00632E8D" w:rsidRDefault="00632E8D" w:rsidP="00A93C7F">
      <w:pPr>
        <w:pStyle w:val="Loendilik"/>
      </w:pPr>
      <w:r>
        <w:t>Praktikapäevikus anda juhendajal praktikandile tagasisidet vähemalt korra nädalas</w:t>
      </w:r>
      <w:r w:rsidR="00D173B9">
        <w:t>.</w:t>
      </w:r>
    </w:p>
    <w:p w:rsidR="00F41FA3" w:rsidRDefault="00F41FA3" w:rsidP="00A93C7F">
      <w:pPr>
        <w:pStyle w:val="Loendilik"/>
      </w:pPr>
    </w:p>
    <w:p w:rsidR="00E757A3" w:rsidRPr="00F41FA3" w:rsidRDefault="00632E8D" w:rsidP="00632E8D">
      <w:pPr>
        <w:pStyle w:val="Loendilik"/>
        <w:numPr>
          <w:ilvl w:val="0"/>
          <w:numId w:val="1"/>
        </w:numPr>
        <w:rPr>
          <w:b/>
        </w:rPr>
      </w:pPr>
      <w:r w:rsidRPr="00F41FA3">
        <w:rPr>
          <w:b/>
        </w:rPr>
        <w:t>Praktika kokkuvõttev hindamine</w:t>
      </w:r>
    </w:p>
    <w:p w:rsidR="00632E8D" w:rsidRDefault="00632E8D" w:rsidP="000A7F34">
      <w:pPr>
        <w:pStyle w:val="Loendilik"/>
        <w:numPr>
          <w:ilvl w:val="0"/>
          <w:numId w:val="2"/>
        </w:numPr>
        <w:ind w:left="1134"/>
      </w:pPr>
      <w:r>
        <w:t xml:space="preserve">Praktika lõpus lisab juhendaja praktika sooritamise kohta lühikokkuvõtte „Ettevõtte juhendaja arvamus“ lahtrisse. Kokkuvõttes kirjeldada, kuidas praktikant tööülesannetega hakkama sai ning kuidas tuli toime töökeskkonnas (nt suhtlemine kaastöötajatega, kellaaegadest kinnipidamine jmt). Soovi korral võib juhendaja oma arvamuse lisada failina. </w:t>
      </w:r>
      <w:r w:rsidRPr="00E757A3">
        <w:rPr>
          <w:highlight w:val="yellow"/>
        </w:rPr>
        <w:t xml:space="preserve">Pärast </w:t>
      </w:r>
      <w:r>
        <w:rPr>
          <w:highlight w:val="yellow"/>
        </w:rPr>
        <w:t>arvamuse</w:t>
      </w:r>
      <w:r w:rsidRPr="00E757A3">
        <w:rPr>
          <w:highlight w:val="yellow"/>
        </w:rPr>
        <w:t xml:space="preserve"> lisamist </w:t>
      </w:r>
      <w:r w:rsidR="00535FEC">
        <w:rPr>
          <w:highlight w:val="yellow"/>
        </w:rPr>
        <w:t xml:space="preserve">kas tekstina või failina </w:t>
      </w:r>
      <w:r w:rsidRPr="00E757A3">
        <w:rPr>
          <w:highlight w:val="yellow"/>
        </w:rPr>
        <w:t>tuleb see salvestada, selleks kerida päevikut allapoole ja vajutada „salvesta“ nuppu</w:t>
      </w:r>
      <w:r>
        <w:t xml:space="preserve">. </w:t>
      </w:r>
    </w:p>
    <w:p w:rsidR="00D173B9" w:rsidRDefault="00D173B9" w:rsidP="00D173B9">
      <w:pPr>
        <w:pStyle w:val="Loendilik"/>
        <w:ind w:left="2136"/>
      </w:pPr>
    </w:p>
    <w:p w:rsidR="00D173B9" w:rsidRDefault="000A7F34" w:rsidP="000A7F34">
      <w:pPr>
        <w:pStyle w:val="Loendilik"/>
        <w:ind w:left="1985"/>
      </w:pPr>
      <w:r>
        <w:rPr>
          <w:noProof/>
          <w:lang w:eastAsia="et-EE"/>
        </w:rPr>
        <w:drawing>
          <wp:inline distT="0" distB="0" distL="0" distR="0" wp14:anchorId="0402F86C" wp14:editId="02A5CBF9">
            <wp:extent cx="4943475" cy="1666875"/>
            <wp:effectExtent l="0" t="0" r="9525" b="9525"/>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43475" cy="1666875"/>
                    </a:xfrm>
                    <a:prstGeom prst="rect">
                      <a:avLst/>
                    </a:prstGeom>
                  </pic:spPr>
                </pic:pic>
              </a:graphicData>
            </a:graphic>
          </wp:inline>
        </w:drawing>
      </w:r>
    </w:p>
    <w:p w:rsidR="00D173B9" w:rsidRDefault="000A7F34" w:rsidP="000A7F34">
      <w:pPr>
        <w:pStyle w:val="Loendilik"/>
        <w:ind w:left="1985"/>
      </w:pPr>
      <w:r>
        <w:t>Joonis 3. Juhendaja arvamuse sisestamise väli praktikapäevikus</w:t>
      </w:r>
    </w:p>
    <w:p w:rsidR="00D173B9" w:rsidRDefault="00D173B9" w:rsidP="000A7F34"/>
    <w:p w:rsidR="00632E8D" w:rsidRDefault="00D173B9" w:rsidP="000A7F34">
      <w:pPr>
        <w:pStyle w:val="Loendilik"/>
        <w:numPr>
          <w:ilvl w:val="0"/>
          <w:numId w:val="2"/>
        </w:numPr>
        <w:ind w:left="1134"/>
      </w:pPr>
      <w:r>
        <w:t xml:space="preserve">Praktika lõpus tuleb juhendajal täita ka „Ettevõtte juhendaja hindamisvorm“. Selleks klõpsata hindamisvorm </w:t>
      </w:r>
      <w:proofErr w:type="spellStart"/>
      <w:r>
        <w:t>rippmenüüst</w:t>
      </w:r>
      <w:proofErr w:type="spellEnd"/>
      <w:r>
        <w:t xml:space="preserve"> lahti ning täita vastavalt vormil toodud nõuetele:</w:t>
      </w:r>
    </w:p>
    <w:p w:rsidR="00D173B9" w:rsidRDefault="00D173B9" w:rsidP="00D173B9">
      <w:pPr>
        <w:pStyle w:val="Loendilik"/>
        <w:ind w:left="2136"/>
      </w:pPr>
    </w:p>
    <w:p w:rsidR="00632E8D" w:rsidRDefault="00632E8D" w:rsidP="000A7F34">
      <w:pPr>
        <w:pStyle w:val="Loendilik"/>
        <w:ind w:left="2127"/>
      </w:pPr>
      <w:r>
        <w:rPr>
          <w:noProof/>
          <w:lang w:eastAsia="et-EE"/>
        </w:rPr>
        <w:lastRenderedPageBreak/>
        <w:drawing>
          <wp:inline distT="0" distB="0" distL="0" distR="0" wp14:anchorId="4033A323" wp14:editId="0CC5FFD8">
            <wp:extent cx="5305425" cy="2114550"/>
            <wp:effectExtent l="0" t="0" r="9525"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5425" cy="2114550"/>
                    </a:xfrm>
                    <a:prstGeom prst="rect">
                      <a:avLst/>
                    </a:prstGeom>
                  </pic:spPr>
                </pic:pic>
              </a:graphicData>
            </a:graphic>
          </wp:inline>
        </w:drawing>
      </w:r>
    </w:p>
    <w:p w:rsidR="000A7F34" w:rsidRDefault="000A7F34" w:rsidP="000A7F34">
      <w:pPr>
        <w:pStyle w:val="Loendilik"/>
        <w:ind w:left="2127"/>
      </w:pPr>
      <w:r>
        <w:t>Joonis 4. Ettevõtte juhendaja hindamisvorm praktikapäevikus</w:t>
      </w:r>
    </w:p>
    <w:p w:rsidR="000A7F34" w:rsidRDefault="000A7F34" w:rsidP="00F41FA3">
      <w:pPr>
        <w:ind w:left="709"/>
        <w:rPr>
          <w:highlight w:val="yellow"/>
        </w:rPr>
      </w:pPr>
    </w:p>
    <w:p w:rsidR="00E757A3" w:rsidRDefault="00F41FA3" w:rsidP="00535FEC">
      <w:pPr>
        <w:ind w:left="709"/>
      </w:pPr>
      <w:r>
        <w:rPr>
          <w:highlight w:val="yellow"/>
        </w:rPr>
        <w:t xml:space="preserve">Hindamisvormi täitmise järel </w:t>
      </w:r>
      <w:r w:rsidRPr="00E757A3">
        <w:rPr>
          <w:highlight w:val="yellow"/>
        </w:rPr>
        <w:t>tuleb see salvestada, selleks kerida päevikut allapoole ja vajutada „salvesta“ nuppu</w:t>
      </w:r>
      <w:r>
        <w:t>.</w:t>
      </w:r>
      <w:r w:rsidR="00E757A3">
        <w:br w:type="page"/>
      </w:r>
    </w:p>
    <w:p w:rsidR="0062525B" w:rsidRDefault="00882177" w:rsidP="00725BDF">
      <w:pPr>
        <w:ind w:left="-709"/>
        <w:rPr>
          <w:noProof/>
          <w:lang w:eastAsia="et-EE"/>
        </w:rPr>
      </w:pPr>
      <w:r>
        <w:rPr>
          <w:noProof/>
          <w:lang w:eastAsia="et-EE"/>
        </w:rPr>
        <w:lastRenderedPageBreak/>
        <w:drawing>
          <wp:inline distT="0" distB="0" distL="0" distR="0" wp14:anchorId="16F392D4" wp14:editId="195499CC">
            <wp:extent cx="9781628" cy="530352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89037" cy="5307537"/>
                    </a:xfrm>
                    <a:prstGeom prst="rect">
                      <a:avLst/>
                    </a:prstGeom>
                  </pic:spPr>
                </pic:pic>
              </a:graphicData>
            </a:graphic>
          </wp:inline>
        </w:drawing>
      </w:r>
    </w:p>
    <w:p w:rsidR="00882177" w:rsidRDefault="00882177" w:rsidP="00725BDF">
      <w:pPr>
        <w:ind w:left="-709"/>
      </w:pPr>
      <w:r>
        <w:t>Joonis 5. Ettevõtte juhendaja praktikapäeviku vaade</w:t>
      </w:r>
    </w:p>
    <w:sectPr w:rsidR="00882177" w:rsidSect="00F41FA3">
      <w:pgSz w:w="16838" w:h="11906" w:orient="landscape"/>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8787A"/>
    <w:multiLevelType w:val="hybridMultilevel"/>
    <w:tmpl w:val="66068BD6"/>
    <w:lvl w:ilvl="0" w:tplc="04250001">
      <w:start w:val="1"/>
      <w:numFmt w:val="bullet"/>
      <w:lvlText w:val=""/>
      <w:lvlJc w:val="left"/>
      <w:pPr>
        <w:ind w:left="2136" w:hanging="360"/>
      </w:pPr>
      <w:rPr>
        <w:rFonts w:ascii="Symbol" w:hAnsi="Symbol" w:hint="default"/>
      </w:rPr>
    </w:lvl>
    <w:lvl w:ilvl="1" w:tplc="04250003" w:tentative="1">
      <w:start w:val="1"/>
      <w:numFmt w:val="bullet"/>
      <w:lvlText w:val="o"/>
      <w:lvlJc w:val="left"/>
      <w:pPr>
        <w:ind w:left="2856" w:hanging="360"/>
      </w:pPr>
      <w:rPr>
        <w:rFonts w:ascii="Courier New" w:hAnsi="Courier New" w:cs="Courier New" w:hint="default"/>
      </w:rPr>
    </w:lvl>
    <w:lvl w:ilvl="2" w:tplc="04250005" w:tentative="1">
      <w:start w:val="1"/>
      <w:numFmt w:val="bullet"/>
      <w:lvlText w:val=""/>
      <w:lvlJc w:val="left"/>
      <w:pPr>
        <w:ind w:left="3576" w:hanging="360"/>
      </w:pPr>
      <w:rPr>
        <w:rFonts w:ascii="Wingdings" w:hAnsi="Wingdings" w:hint="default"/>
      </w:rPr>
    </w:lvl>
    <w:lvl w:ilvl="3" w:tplc="04250001" w:tentative="1">
      <w:start w:val="1"/>
      <w:numFmt w:val="bullet"/>
      <w:lvlText w:val=""/>
      <w:lvlJc w:val="left"/>
      <w:pPr>
        <w:ind w:left="4296" w:hanging="360"/>
      </w:pPr>
      <w:rPr>
        <w:rFonts w:ascii="Symbol" w:hAnsi="Symbol" w:hint="default"/>
      </w:rPr>
    </w:lvl>
    <w:lvl w:ilvl="4" w:tplc="04250003" w:tentative="1">
      <w:start w:val="1"/>
      <w:numFmt w:val="bullet"/>
      <w:lvlText w:val="o"/>
      <w:lvlJc w:val="left"/>
      <w:pPr>
        <w:ind w:left="5016" w:hanging="360"/>
      </w:pPr>
      <w:rPr>
        <w:rFonts w:ascii="Courier New" w:hAnsi="Courier New" w:cs="Courier New" w:hint="default"/>
      </w:rPr>
    </w:lvl>
    <w:lvl w:ilvl="5" w:tplc="04250005" w:tentative="1">
      <w:start w:val="1"/>
      <w:numFmt w:val="bullet"/>
      <w:lvlText w:val=""/>
      <w:lvlJc w:val="left"/>
      <w:pPr>
        <w:ind w:left="5736" w:hanging="360"/>
      </w:pPr>
      <w:rPr>
        <w:rFonts w:ascii="Wingdings" w:hAnsi="Wingdings" w:hint="default"/>
      </w:rPr>
    </w:lvl>
    <w:lvl w:ilvl="6" w:tplc="04250001" w:tentative="1">
      <w:start w:val="1"/>
      <w:numFmt w:val="bullet"/>
      <w:lvlText w:val=""/>
      <w:lvlJc w:val="left"/>
      <w:pPr>
        <w:ind w:left="6456" w:hanging="360"/>
      </w:pPr>
      <w:rPr>
        <w:rFonts w:ascii="Symbol" w:hAnsi="Symbol" w:hint="default"/>
      </w:rPr>
    </w:lvl>
    <w:lvl w:ilvl="7" w:tplc="04250003" w:tentative="1">
      <w:start w:val="1"/>
      <w:numFmt w:val="bullet"/>
      <w:lvlText w:val="o"/>
      <w:lvlJc w:val="left"/>
      <w:pPr>
        <w:ind w:left="7176" w:hanging="360"/>
      </w:pPr>
      <w:rPr>
        <w:rFonts w:ascii="Courier New" w:hAnsi="Courier New" w:cs="Courier New" w:hint="default"/>
      </w:rPr>
    </w:lvl>
    <w:lvl w:ilvl="8" w:tplc="04250005" w:tentative="1">
      <w:start w:val="1"/>
      <w:numFmt w:val="bullet"/>
      <w:lvlText w:val=""/>
      <w:lvlJc w:val="left"/>
      <w:pPr>
        <w:ind w:left="7896" w:hanging="360"/>
      </w:pPr>
      <w:rPr>
        <w:rFonts w:ascii="Wingdings" w:hAnsi="Wingdings" w:hint="default"/>
      </w:rPr>
    </w:lvl>
  </w:abstractNum>
  <w:abstractNum w:abstractNumId="1" w15:restartNumberingAfterBreak="0">
    <w:nsid w:val="63BA1BDF"/>
    <w:multiLevelType w:val="hybridMultilevel"/>
    <w:tmpl w:val="D166D4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D9"/>
    <w:rsid w:val="000A7F34"/>
    <w:rsid w:val="002E62F3"/>
    <w:rsid w:val="0033562B"/>
    <w:rsid w:val="00535FEC"/>
    <w:rsid w:val="0062525B"/>
    <w:rsid w:val="00632E8D"/>
    <w:rsid w:val="00664776"/>
    <w:rsid w:val="006B5ABF"/>
    <w:rsid w:val="00725BDF"/>
    <w:rsid w:val="00882177"/>
    <w:rsid w:val="00A4077C"/>
    <w:rsid w:val="00A93C7F"/>
    <w:rsid w:val="00C555B4"/>
    <w:rsid w:val="00CB245B"/>
    <w:rsid w:val="00CE6988"/>
    <w:rsid w:val="00D07981"/>
    <w:rsid w:val="00D173B9"/>
    <w:rsid w:val="00E168D9"/>
    <w:rsid w:val="00E757A3"/>
    <w:rsid w:val="00F41FA3"/>
    <w:rsid w:val="00FF20E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92709-2949-4025-B2B5-5A1F6791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93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501</Words>
  <Characters>2912</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JKHK</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Valdma</dc:creator>
  <cp:keywords/>
  <dc:description/>
  <cp:lastModifiedBy>Signe Valdma</cp:lastModifiedBy>
  <cp:revision>14</cp:revision>
  <dcterms:created xsi:type="dcterms:W3CDTF">2023-03-10T07:30:00Z</dcterms:created>
  <dcterms:modified xsi:type="dcterms:W3CDTF">2023-03-22T06:26:00Z</dcterms:modified>
</cp:coreProperties>
</file>